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296" w:rsidRDefault="00F72296" w:rsidP="00F72296">
      <w:pPr>
        <w:pStyle w:val="ConsPlusNormal"/>
        <w:jc w:val="right"/>
        <w:outlineLvl w:val="0"/>
      </w:pPr>
      <w:r>
        <w:t>Приложение 20</w:t>
      </w:r>
    </w:p>
    <w:p w:rsidR="00F72296" w:rsidRDefault="00F72296" w:rsidP="00F72296">
      <w:pPr>
        <w:pStyle w:val="ConsPlusNormal"/>
        <w:jc w:val="right"/>
      </w:pPr>
      <w:r>
        <w:t>к областному закону</w:t>
      </w:r>
    </w:p>
    <w:p w:rsidR="00F72296" w:rsidRDefault="00F72296" w:rsidP="00F72296">
      <w:pPr>
        <w:pStyle w:val="ConsPlusNormal"/>
        <w:jc w:val="right"/>
      </w:pPr>
      <w:r>
        <w:t>"Об областном бюджете на 2020 год</w:t>
      </w:r>
    </w:p>
    <w:p w:rsidR="00F72296" w:rsidRDefault="00F72296" w:rsidP="00F72296">
      <w:pPr>
        <w:pStyle w:val="ConsPlusNormal"/>
        <w:jc w:val="right"/>
      </w:pPr>
      <w:r>
        <w:t>и на плановый период 2021 и 2022 годов"</w:t>
      </w:r>
    </w:p>
    <w:p w:rsidR="00F72296" w:rsidRDefault="00F72296" w:rsidP="00F72296">
      <w:pPr>
        <w:pStyle w:val="ConsPlusNormal"/>
        <w:jc w:val="both"/>
      </w:pPr>
    </w:p>
    <w:p w:rsidR="00F72296" w:rsidRDefault="00F72296" w:rsidP="00F72296">
      <w:pPr>
        <w:pStyle w:val="ConsPlusTitle"/>
        <w:jc w:val="center"/>
      </w:pPr>
      <w:bookmarkStart w:id="0" w:name="P82071"/>
      <w:bookmarkEnd w:id="0"/>
      <w:r>
        <w:t>НОРМАТИВНАЯ ШТАТНАЯ ЧИСЛЕННОСТЬ РАБОТНИКОВ, ОСУЩЕСТВЛЯЮЩИХ</w:t>
      </w:r>
    </w:p>
    <w:p w:rsidR="00F72296" w:rsidRDefault="00F72296" w:rsidP="00F72296">
      <w:pPr>
        <w:pStyle w:val="ConsPlusTitle"/>
        <w:jc w:val="center"/>
      </w:pPr>
      <w:r>
        <w:t>ПЕРЕДАННЫЕ ОТДЕЛЬНЫЕ ГОСУДАРСТВЕННЫЕ ПОЛНОМОЧИЯ ОБЛАСТИ,</w:t>
      </w:r>
    </w:p>
    <w:p w:rsidR="00F72296" w:rsidRDefault="00F72296" w:rsidP="00F72296">
      <w:pPr>
        <w:pStyle w:val="ConsPlusTitle"/>
        <w:jc w:val="center"/>
      </w:pPr>
      <w:proofErr w:type="gramStart"/>
      <w:r>
        <w:t>УЧИТЫВАЕМАЯ</w:t>
      </w:r>
      <w:proofErr w:type="gramEnd"/>
      <w:r>
        <w:t xml:space="preserve"> ПРИ РАСЧЕТЕ СУБВЕНЦИЙ НА ПЕРЕДАВАЕМЫЕ ОТДЕЛЬНЫЕ</w:t>
      </w:r>
    </w:p>
    <w:p w:rsidR="00F72296" w:rsidRDefault="00F72296" w:rsidP="00F72296">
      <w:pPr>
        <w:pStyle w:val="ConsPlusTitle"/>
        <w:jc w:val="center"/>
      </w:pPr>
      <w:r>
        <w:t>ГОСУДАРСТВЕННЫЕ ПОЛНОМОЧИЯ, НА 2022 ГОД</w:t>
      </w:r>
    </w:p>
    <w:p w:rsidR="00F72296" w:rsidRDefault="00F72296" w:rsidP="00F7229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83"/>
        <w:gridCol w:w="1304"/>
        <w:gridCol w:w="1077"/>
        <w:gridCol w:w="1191"/>
        <w:gridCol w:w="1304"/>
        <w:gridCol w:w="1191"/>
        <w:gridCol w:w="2268"/>
        <w:gridCol w:w="1020"/>
        <w:gridCol w:w="1928"/>
      </w:tblGrid>
      <w:tr w:rsidR="00F72296" w:rsidTr="00CB483D">
        <w:tc>
          <w:tcPr>
            <w:tcW w:w="2283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304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на обеспечение деятельности комиссий по делам несовершеннолетних и защите их прав муниципальных районов и городского округа</w:t>
            </w:r>
          </w:p>
        </w:tc>
        <w:tc>
          <w:tcPr>
            <w:tcW w:w="1077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в области труда муниципальных районов и городского округа</w:t>
            </w:r>
          </w:p>
        </w:tc>
        <w:tc>
          <w:tcPr>
            <w:tcW w:w="1191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по опеке и попечительству в отношении несовершеннолетних граждан муниципальных районов и городского округа</w:t>
            </w:r>
          </w:p>
        </w:tc>
        <w:tc>
          <w:tcPr>
            <w:tcW w:w="1304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по опеке и попечительству над совершеннолетними гражданами муниципальных районов и городского округа</w:t>
            </w:r>
          </w:p>
        </w:tc>
        <w:tc>
          <w:tcPr>
            <w:tcW w:w="1191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в сфере административных правоотношений муниципальных районов и городского округа</w:t>
            </w:r>
          </w:p>
        </w:tc>
        <w:tc>
          <w:tcPr>
            <w:tcW w:w="2268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на единовременную выплату лицам из числа детей-сирот и детей, оставшихся без попечения родителей, на текущий ремонт находящихся в их собственности жилых помещений муниципальных районов и городского округа</w:t>
            </w:r>
          </w:p>
        </w:tc>
        <w:tc>
          <w:tcPr>
            <w:tcW w:w="1020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в области архивного дела муниципальных районов и городского округа</w:t>
            </w:r>
          </w:p>
        </w:tc>
        <w:tc>
          <w:tcPr>
            <w:tcW w:w="1928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по обеспечению жильем детей-сирот и детей, оставшихся без попечения родителей, а также лиц из числа детей-сирот и детей, оставшихся без попечения родителей, муниципальных районов и городского округа</w:t>
            </w:r>
          </w:p>
        </w:tc>
      </w:tr>
      <w:tr w:rsidR="00F72296" w:rsidTr="00CB483D">
        <w:tc>
          <w:tcPr>
            <w:tcW w:w="2283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04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8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9</w:t>
            </w:r>
          </w:p>
        </w:tc>
      </w:tr>
      <w:tr w:rsidR="00F72296" w:rsidTr="00CB483D">
        <w:tc>
          <w:tcPr>
            <w:tcW w:w="2283" w:type="dxa"/>
          </w:tcPr>
          <w:p w:rsidR="00F72296" w:rsidRDefault="00F72296" w:rsidP="00CB483D">
            <w:pPr>
              <w:pStyle w:val="ConsPlusNormal"/>
            </w:pPr>
            <w:r>
              <w:t>Батецкий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020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92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0,03</w:t>
            </w:r>
          </w:p>
        </w:tc>
      </w:tr>
      <w:tr w:rsidR="00F72296" w:rsidTr="00CB483D">
        <w:tc>
          <w:tcPr>
            <w:tcW w:w="2283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Боровичский</w:t>
            </w:r>
            <w:proofErr w:type="spellEnd"/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07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6,5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020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1,6</w:t>
            </w:r>
          </w:p>
        </w:tc>
        <w:tc>
          <w:tcPr>
            <w:tcW w:w="192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0,15</w:t>
            </w:r>
          </w:p>
        </w:tc>
      </w:tr>
      <w:tr w:rsidR="00F72296" w:rsidTr="00CB483D">
        <w:tc>
          <w:tcPr>
            <w:tcW w:w="2283" w:type="dxa"/>
          </w:tcPr>
          <w:p w:rsidR="00F72296" w:rsidRDefault="00F72296" w:rsidP="00CB483D">
            <w:pPr>
              <w:pStyle w:val="ConsPlusNormal"/>
            </w:pPr>
            <w:r>
              <w:t>Валдайский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020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192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0,03</w:t>
            </w:r>
          </w:p>
        </w:tc>
      </w:tr>
      <w:tr w:rsidR="00F72296" w:rsidTr="00CB483D">
        <w:tc>
          <w:tcPr>
            <w:tcW w:w="2283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Волотовский</w:t>
            </w:r>
            <w:proofErr w:type="spellEnd"/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020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92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0,01</w:t>
            </w:r>
          </w:p>
        </w:tc>
      </w:tr>
      <w:tr w:rsidR="00F72296" w:rsidTr="00CB483D">
        <w:tc>
          <w:tcPr>
            <w:tcW w:w="2283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lastRenderedPageBreak/>
              <w:t>Демянский</w:t>
            </w:r>
            <w:proofErr w:type="spellEnd"/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020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92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0,07</w:t>
            </w:r>
          </w:p>
        </w:tc>
      </w:tr>
      <w:tr w:rsidR="00F72296" w:rsidTr="00CB483D">
        <w:tc>
          <w:tcPr>
            <w:tcW w:w="2283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Крестецкий</w:t>
            </w:r>
            <w:proofErr w:type="spellEnd"/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020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92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0,04</w:t>
            </w:r>
          </w:p>
        </w:tc>
      </w:tr>
      <w:tr w:rsidR="00F72296" w:rsidTr="00CB483D">
        <w:tc>
          <w:tcPr>
            <w:tcW w:w="2283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Любытинский</w:t>
            </w:r>
            <w:proofErr w:type="spellEnd"/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0,06</w:t>
            </w:r>
          </w:p>
        </w:tc>
        <w:tc>
          <w:tcPr>
            <w:tcW w:w="1020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92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0,03</w:t>
            </w:r>
          </w:p>
        </w:tc>
      </w:tr>
      <w:tr w:rsidR="00F72296" w:rsidTr="00CB483D">
        <w:tc>
          <w:tcPr>
            <w:tcW w:w="2283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Маловишерский</w:t>
            </w:r>
            <w:proofErr w:type="spellEnd"/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020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92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0,03</w:t>
            </w:r>
          </w:p>
        </w:tc>
      </w:tr>
      <w:tr w:rsidR="00F72296" w:rsidTr="00CB483D">
        <w:tc>
          <w:tcPr>
            <w:tcW w:w="2283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Марёвский</w:t>
            </w:r>
            <w:proofErr w:type="spellEnd"/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020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92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0,01</w:t>
            </w:r>
          </w:p>
        </w:tc>
      </w:tr>
      <w:tr w:rsidR="00F72296" w:rsidTr="00CB483D">
        <w:tc>
          <w:tcPr>
            <w:tcW w:w="2283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Мошенской</w:t>
            </w:r>
            <w:proofErr w:type="spellEnd"/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92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0,02</w:t>
            </w:r>
          </w:p>
        </w:tc>
      </w:tr>
      <w:tr w:rsidR="00F72296" w:rsidTr="00CB483D">
        <w:tc>
          <w:tcPr>
            <w:tcW w:w="2283" w:type="dxa"/>
          </w:tcPr>
          <w:p w:rsidR="00F72296" w:rsidRDefault="00F72296" w:rsidP="00CB483D">
            <w:pPr>
              <w:pStyle w:val="ConsPlusNormal"/>
            </w:pPr>
            <w:r>
              <w:t>Новгородский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07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192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0,12</w:t>
            </w:r>
          </w:p>
        </w:tc>
      </w:tr>
      <w:tr w:rsidR="00F72296" w:rsidTr="00CB483D">
        <w:tc>
          <w:tcPr>
            <w:tcW w:w="2283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Окуловский</w:t>
            </w:r>
            <w:proofErr w:type="spellEnd"/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020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92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0,08</w:t>
            </w:r>
          </w:p>
        </w:tc>
      </w:tr>
      <w:tr w:rsidR="00F72296" w:rsidTr="00CB483D">
        <w:tc>
          <w:tcPr>
            <w:tcW w:w="2283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Парфинский</w:t>
            </w:r>
            <w:proofErr w:type="spellEnd"/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92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0,02</w:t>
            </w:r>
          </w:p>
        </w:tc>
      </w:tr>
      <w:tr w:rsidR="00F72296" w:rsidTr="00CB483D">
        <w:tc>
          <w:tcPr>
            <w:tcW w:w="2283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Пестовский</w:t>
            </w:r>
            <w:proofErr w:type="spellEnd"/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92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0,03</w:t>
            </w:r>
          </w:p>
        </w:tc>
      </w:tr>
      <w:tr w:rsidR="00F72296" w:rsidTr="00CB483D">
        <w:tc>
          <w:tcPr>
            <w:tcW w:w="2283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Поддорский</w:t>
            </w:r>
            <w:proofErr w:type="spellEnd"/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020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92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</w:t>
            </w:r>
          </w:p>
        </w:tc>
      </w:tr>
      <w:tr w:rsidR="00F72296" w:rsidTr="00CB483D">
        <w:tc>
          <w:tcPr>
            <w:tcW w:w="2283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Солецкий</w:t>
            </w:r>
            <w:proofErr w:type="spellEnd"/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0,08</w:t>
            </w:r>
          </w:p>
        </w:tc>
        <w:tc>
          <w:tcPr>
            <w:tcW w:w="1020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92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0,03</w:t>
            </w:r>
          </w:p>
        </w:tc>
      </w:tr>
      <w:tr w:rsidR="00F72296" w:rsidTr="00CB483D">
        <w:tc>
          <w:tcPr>
            <w:tcW w:w="2283" w:type="dxa"/>
          </w:tcPr>
          <w:p w:rsidR="00F72296" w:rsidRDefault="00F72296" w:rsidP="00CB483D">
            <w:pPr>
              <w:pStyle w:val="ConsPlusNormal"/>
            </w:pPr>
            <w:r>
              <w:t>Старорусский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2,75</w:t>
            </w:r>
          </w:p>
        </w:tc>
        <w:tc>
          <w:tcPr>
            <w:tcW w:w="107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020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92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0,05</w:t>
            </w:r>
          </w:p>
        </w:tc>
      </w:tr>
      <w:tr w:rsidR="00F72296" w:rsidTr="00CB483D">
        <w:tc>
          <w:tcPr>
            <w:tcW w:w="2283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Хвойнинский</w:t>
            </w:r>
            <w:proofErr w:type="spellEnd"/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92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0,05</w:t>
            </w:r>
          </w:p>
        </w:tc>
      </w:tr>
      <w:tr w:rsidR="00F72296" w:rsidTr="00CB483D">
        <w:tc>
          <w:tcPr>
            <w:tcW w:w="2283" w:type="dxa"/>
          </w:tcPr>
          <w:p w:rsidR="00F72296" w:rsidRDefault="00F72296" w:rsidP="00CB483D">
            <w:pPr>
              <w:pStyle w:val="ConsPlusNormal"/>
            </w:pPr>
            <w:r>
              <w:t>Холмский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020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92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0,03</w:t>
            </w:r>
          </w:p>
        </w:tc>
      </w:tr>
      <w:tr w:rsidR="00F72296" w:rsidTr="00CB483D">
        <w:tc>
          <w:tcPr>
            <w:tcW w:w="2283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Чудовский</w:t>
            </w:r>
            <w:proofErr w:type="spellEnd"/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020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92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0,03</w:t>
            </w:r>
          </w:p>
        </w:tc>
      </w:tr>
      <w:tr w:rsidR="00F72296" w:rsidTr="00CB483D">
        <w:tc>
          <w:tcPr>
            <w:tcW w:w="2283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Шимский</w:t>
            </w:r>
            <w:proofErr w:type="spellEnd"/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92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0,01</w:t>
            </w:r>
          </w:p>
        </w:tc>
      </w:tr>
      <w:tr w:rsidR="00F72296" w:rsidTr="00CB483D">
        <w:tc>
          <w:tcPr>
            <w:tcW w:w="2283" w:type="dxa"/>
          </w:tcPr>
          <w:p w:rsidR="00F72296" w:rsidRDefault="00F72296" w:rsidP="00CB483D">
            <w:pPr>
              <w:pStyle w:val="ConsPlusNormal"/>
            </w:pPr>
            <w:r>
              <w:t>Великий Новгород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07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16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0,38</w:t>
            </w:r>
          </w:p>
        </w:tc>
        <w:tc>
          <w:tcPr>
            <w:tcW w:w="1020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92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0,14</w:t>
            </w:r>
          </w:p>
        </w:tc>
      </w:tr>
      <w:tr w:rsidR="00F72296" w:rsidTr="00CB483D">
        <w:tc>
          <w:tcPr>
            <w:tcW w:w="2283" w:type="dxa"/>
          </w:tcPr>
          <w:p w:rsidR="00F72296" w:rsidRDefault="00F72296" w:rsidP="00CB483D">
            <w:pPr>
              <w:pStyle w:val="ConsPlusNormal"/>
            </w:pPr>
            <w:r>
              <w:t>ИТОГО: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28</w:t>
            </w:r>
          </w:p>
        </w:tc>
        <w:tc>
          <w:tcPr>
            <w:tcW w:w="107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59,5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13</w:t>
            </w:r>
          </w:p>
        </w:tc>
        <w:tc>
          <w:tcPr>
            <w:tcW w:w="119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11,8</w:t>
            </w: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0,76</w:t>
            </w:r>
          </w:p>
        </w:tc>
        <w:tc>
          <w:tcPr>
            <w:tcW w:w="1020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192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1,01</w:t>
            </w:r>
          </w:p>
        </w:tc>
      </w:tr>
    </w:tbl>
    <w:p w:rsidR="00F72296" w:rsidRDefault="00F72296" w:rsidP="00F7229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814"/>
        <w:gridCol w:w="1814"/>
        <w:gridCol w:w="2268"/>
        <w:gridCol w:w="1757"/>
        <w:gridCol w:w="1361"/>
        <w:gridCol w:w="1304"/>
        <w:gridCol w:w="964"/>
      </w:tblGrid>
      <w:tr w:rsidR="00F72296" w:rsidTr="00CB483D">
        <w:tc>
          <w:tcPr>
            <w:tcW w:w="2268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814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</w:t>
            </w:r>
          </w:p>
        </w:tc>
        <w:tc>
          <w:tcPr>
            <w:tcW w:w="1814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муниципальных районов</w:t>
            </w:r>
          </w:p>
        </w:tc>
        <w:tc>
          <w:tcPr>
            <w:tcW w:w="2268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по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муниципальных районов и городского округа</w:t>
            </w:r>
          </w:p>
        </w:tc>
        <w:tc>
          <w:tcPr>
            <w:tcW w:w="1757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по организации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 городского округа</w:t>
            </w:r>
          </w:p>
        </w:tc>
        <w:tc>
          <w:tcPr>
            <w:tcW w:w="1361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по организации деятельности по обработке, утилизации, обезвреживанию и захоронению твердых коммунальных отходов муниципальных районов</w:t>
            </w:r>
          </w:p>
        </w:tc>
        <w:tc>
          <w:tcPr>
            <w:tcW w:w="1304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по организации деятельности по сбору (в том числе раздельному сбору) и транспортированию твердых коммунальных отходов городских и сельских поселений</w:t>
            </w:r>
          </w:p>
        </w:tc>
        <w:tc>
          <w:tcPr>
            <w:tcW w:w="964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Итого нормативная штатная численность</w:t>
            </w:r>
          </w:p>
        </w:tc>
      </w:tr>
      <w:tr w:rsidR="00F72296" w:rsidTr="00CB483D">
        <w:tc>
          <w:tcPr>
            <w:tcW w:w="2268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14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268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61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04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64" w:type="dxa"/>
            <w:vAlign w:val="center"/>
          </w:tcPr>
          <w:p w:rsidR="00F72296" w:rsidRDefault="00F72296" w:rsidP="00CB483D">
            <w:pPr>
              <w:pStyle w:val="ConsPlusNormal"/>
              <w:jc w:val="center"/>
            </w:pPr>
            <w:r>
              <w:t>16</w:t>
            </w:r>
          </w:p>
        </w:tc>
      </w:tr>
      <w:tr w:rsidR="00F72296" w:rsidTr="00CB483D"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  <w:r>
              <w:t>Батецкий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0,03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36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96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3,53</w:t>
            </w:r>
          </w:p>
        </w:tc>
      </w:tr>
      <w:tr w:rsidR="00F72296" w:rsidTr="00CB483D"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Боровичский</w:t>
            </w:r>
            <w:proofErr w:type="spellEnd"/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0,11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0,15</w:t>
            </w:r>
          </w:p>
        </w:tc>
        <w:tc>
          <w:tcPr>
            <w:tcW w:w="1757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36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96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17,21</w:t>
            </w:r>
          </w:p>
        </w:tc>
      </w:tr>
      <w:tr w:rsidR="00F72296" w:rsidTr="00CB483D"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  <w:r>
              <w:t>Валдайский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0,09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36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2,87</w:t>
            </w:r>
          </w:p>
        </w:tc>
        <w:tc>
          <w:tcPr>
            <w:tcW w:w="96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9,54</w:t>
            </w:r>
          </w:p>
        </w:tc>
      </w:tr>
      <w:tr w:rsidR="00F72296" w:rsidTr="00CB483D"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Волотовский</w:t>
            </w:r>
            <w:proofErr w:type="spellEnd"/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0,03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36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96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2,71</w:t>
            </w:r>
          </w:p>
        </w:tc>
      </w:tr>
      <w:tr w:rsidR="00F72296" w:rsidTr="00CB483D"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Демянский</w:t>
            </w:r>
            <w:proofErr w:type="spellEnd"/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0,08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36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1,85</w:t>
            </w:r>
          </w:p>
        </w:tc>
        <w:tc>
          <w:tcPr>
            <w:tcW w:w="96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6,82</w:t>
            </w:r>
          </w:p>
        </w:tc>
      </w:tr>
      <w:tr w:rsidR="00F72296" w:rsidTr="00CB483D"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Крестецкий</w:t>
            </w:r>
            <w:proofErr w:type="spellEnd"/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0,05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36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96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5,77</w:t>
            </w:r>
          </w:p>
        </w:tc>
      </w:tr>
      <w:tr w:rsidR="00F72296" w:rsidTr="00CB483D"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Любытинский</w:t>
            </w:r>
            <w:proofErr w:type="spellEnd"/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36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96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4,64</w:t>
            </w:r>
          </w:p>
        </w:tc>
      </w:tr>
      <w:tr w:rsidR="00F72296" w:rsidTr="00CB483D"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lastRenderedPageBreak/>
              <w:t>Маловишерский</w:t>
            </w:r>
            <w:proofErr w:type="spellEnd"/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36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96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7,2</w:t>
            </w:r>
          </w:p>
        </w:tc>
      </w:tr>
      <w:tr w:rsidR="00F72296" w:rsidTr="00CB483D"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Марёвский</w:t>
            </w:r>
            <w:proofErr w:type="spellEnd"/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36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96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3,46</w:t>
            </w:r>
          </w:p>
        </w:tc>
      </w:tr>
      <w:tr w:rsidR="00F72296" w:rsidTr="00CB483D"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Мошенской</w:t>
            </w:r>
            <w:proofErr w:type="spellEnd"/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0,05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36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0,18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96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3,74</w:t>
            </w:r>
          </w:p>
        </w:tc>
      </w:tr>
      <w:tr w:rsidR="00F72296" w:rsidTr="00CB483D"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  <w:r>
              <w:t>Новгородский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0,17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0,14</w:t>
            </w:r>
          </w:p>
        </w:tc>
        <w:tc>
          <w:tcPr>
            <w:tcW w:w="1757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36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5,88</w:t>
            </w:r>
          </w:p>
        </w:tc>
        <w:tc>
          <w:tcPr>
            <w:tcW w:w="96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19,93</w:t>
            </w:r>
          </w:p>
        </w:tc>
      </w:tr>
      <w:tr w:rsidR="00F72296" w:rsidTr="00CB483D"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Окуловский</w:t>
            </w:r>
            <w:proofErr w:type="spellEnd"/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0,07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36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96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6,93</w:t>
            </w:r>
          </w:p>
        </w:tc>
      </w:tr>
      <w:tr w:rsidR="00F72296" w:rsidTr="00CB483D"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Парфинский</w:t>
            </w:r>
            <w:proofErr w:type="spellEnd"/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0,03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36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96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5,75</w:t>
            </w:r>
          </w:p>
        </w:tc>
      </w:tr>
      <w:tr w:rsidR="00F72296" w:rsidTr="00CB483D"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Пестовский</w:t>
            </w:r>
            <w:proofErr w:type="spellEnd"/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0,08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0,36</w:t>
            </w: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36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1,4</w:t>
            </w:r>
          </w:p>
        </w:tc>
        <w:tc>
          <w:tcPr>
            <w:tcW w:w="96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7,72</w:t>
            </w:r>
          </w:p>
        </w:tc>
      </w:tr>
      <w:tr w:rsidR="00F72296" w:rsidTr="00CB483D"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Поддорский</w:t>
            </w:r>
            <w:proofErr w:type="spellEnd"/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0,03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36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0,01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96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2,63</w:t>
            </w:r>
          </w:p>
        </w:tc>
      </w:tr>
      <w:tr w:rsidR="00F72296" w:rsidTr="00CB483D"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Солецкий</w:t>
            </w:r>
            <w:proofErr w:type="spellEnd"/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36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96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5,63</w:t>
            </w:r>
          </w:p>
        </w:tc>
      </w:tr>
      <w:tr w:rsidR="00F72296" w:rsidTr="00CB483D"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  <w:r>
              <w:t>Старорусский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0,08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0,24</w:t>
            </w: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0,14</w:t>
            </w:r>
          </w:p>
        </w:tc>
        <w:tc>
          <w:tcPr>
            <w:tcW w:w="1757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36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1,4</w:t>
            </w:r>
          </w:p>
        </w:tc>
        <w:tc>
          <w:tcPr>
            <w:tcW w:w="96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14,06</w:t>
            </w:r>
          </w:p>
        </w:tc>
      </w:tr>
      <w:tr w:rsidR="00F72296" w:rsidTr="00CB483D"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Хвойнинский</w:t>
            </w:r>
            <w:proofErr w:type="spellEnd"/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0,11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0,24</w:t>
            </w: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36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2,9</w:t>
            </w:r>
          </w:p>
        </w:tc>
        <w:tc>
          <w:tcPr>
            <w:tcW w:w="96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8,15</w:t>
            </w:r>
          </w:p>
        </w:tc>
      </w:tr>
      <w:tr w:rsidR="00F72296" w:rsidTr="00CB483D"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  <w:r>
              <w:t>Холмский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36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96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3,89</w:t>
            </w:r>
          </w:p>
        </w:tc>
      </w:tr>
      <w:tr w:rsidR="00F72296" w:rsidTr="00CB483D"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Чудовский</w:t>
            </w:r>
            <w:proofErr w:type="spellEnd"/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36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96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7,66</w:t>
            </w:r>
          </w:p>
        </w:tc>
      </w:tr>
      <w:tr w:rsidR="00F72296" w:rsidTr="00CB483D"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  <w:proofErr w:type="spellStart"/>
            <w:r>
              <w:t>Шимский</w:t>
            </w:r>
            <w:proofErr w:type="spellEnd"/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36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96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5,15</w:t>
            </w:r>
          </w:p>
        </w:tc>
      </w:tr>
      <w:tr w:rsidR="00F72296" w:rsidTr="00CB483D"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  <w:r>
              <w:t>Великий Новгород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0,23</w:t>
            </w:r>
          </w:p>
        </w:tc>
        <w:tc>
          <w:tcPr>
            <w:tcW w:w="175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61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</w:pPr>
          </w:p>
        </w:tc>
        <w:tc>
          <w:tcPr>
            <w:tcW w:w="96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32,45</w:t>
            </w:r>
          </w:p>
        </w:tc>
      </w:tr>
      <w:tr w:rsidR="00F72296" w:rsidTr="00CB483D">
        <w:tc>
          <w:tcPr>
            <w:tcW w:w="2268" w:type="dxa"/>
          </w:tcPr>
          <w:p w:rsidR="00F72296" w:rsidRDefault="00F72296" w:rsidP="00CB483D">
            <w:pPr>
              <w:pStyle w:val="ConsPlusNormal"/>
            </w:pPr>
            <w:r>
              <w:t>ИТОГО: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1,27</w:t>
            </w:r>
          </w:p>
        </w:tc>
        <w:tc>
          <w:tcPr>
            <w:tcW w:w="181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1,08</w:t>
            </w:r>
          </w:p>
        </w:tc>
        <w:tc>
          <w:tcPr>
            <w:tcW w:w="2268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2,94</w:t>
            </w:r>
          </w:p>
        </w:tc>
        <w:tc>
          <w:tcPr>
            <w:tcW w:w="1757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61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11,39</w:t>
            </w:r>
          </w:p>
        </w:tc>
        <w:tc>
          <w:tcPr>
            <w:tcW w:w="130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26,42</w:t>
            </w:r>
          </w:p>
        </w:tc>
        <w:tc>
          <w:tcPr>
            <w:tcW w:w="964" w:type="dxa"/>
          </w:tcPr>
          <w:p w:rsidR="00F72296" w:rsidRDefault="00F72296" w:rsidP="00CB483D">
            <w:pPr>
              <w:pStyle w:val="ConsPlusNormal"/>
              <w:jc w:val="right"/>
            </w:pPr>
            <w:r>
              <w:t>184,57</w:t>
            </w:r>
          </w:p>
        </w:tc>
      </w:tr>
    </w:tbl>
    <w:p w:rsidR="001358C5" w:rsidRDefault="001358C5">
      <w:bookmarkStart w:id="1" w:name="_GoBack"/>
      <w:bookmarkEnd w:id="1"/>
    </w:p>
    <w:sectPr w:rsidR="001358C5" w:rsidSect="00F722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296"/>
    <w:rsid w:val="001358C5"/>
    <w:rsid w:val="00F7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2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22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722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2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22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722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Ирина Григорьевна</dc:creator>
  <cp:lastModifiedBy>Григорьева Ирина Григорьевна</cp:lastModifiedBy>
  <cp:revision>1</cp:revision>
  <dcterms:created xsi:type="dcterms:W3CDTF">2020-05-18T07:23:00Z</dcterms:created>
  <dcterms:modified xsi:type="dcterms:W3CDTF">2020-05-18T07:24:00Z</dcterms:modified>
</cp:coreProperties>
</file>